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572613" w:displacedByCustomXml="next"/>
    <w:sdt>
      <w:sdtPr>
        <w:rPr>
          <w:rFonts w:ascii="Times New Roman" w:hAnsi="Times New Roman"/>
          <w:sz w:val="24"/>
          <w:szCs w:val="24"/>
        </w:rPr>
        <w:id w:val="864407402"/>
        <w:lock w:val="contentLocked"/>
        <w:placeholder>
          <w:docPart w:val="22F122C11B724592B8442A1B56986440"/>
        </w:placeholder>
        <w15:appearance w15:val="hidden"/>
      </w:sdtPr>
      <w:sdtEndPr>
        <w:rPr>
          <w:rFonts w:ascii="Segoe UI" w:eastAsia="Times New Roman" w:hAnsi="Segoe UI" w:cs="Segoe UI"/>
          <w:bCs/>
          <w:sz w:val="22"/>
          <w:szCs w:val="22"/>
          <w:lang w:eastAsia="sl-SI"/>
        </w:rPr>
      </w:sdtEndPr>
      <w:sdtContent>
        <w:p w14:paraId="76E40BB1" w14:textId="77777777" w:rsidR="000C6B57" w:rsidRPr="001F2EAD" w:rsidRDefault="000C6B57" w:rsidP="00101FA6">
          <w:pPr>
            <w:keepNext/>
            <w:spacing w:after="0"/>
            <w:jc w:val="both"/>
            <w:outlineLvl w:val="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  <w14:ligatures w14:val="standardContextual"/>
            </w:rPr>
            <w:drawing>
              <wp:inline distT="0" distB="0" distL="0" distR="0" wp14:anchorId="19D985C1" wp14:editId="48ECF8E8">
                <wp:extent cx="2990476" cy="457143"/>
                <wp:effectExtent l="0" t="0" r="635" b="635"/>
                <wp:docPr id="34821796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17964" name="Slika 348217964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0476" cy="45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5A18581" w14:textId="77777777" w:rsidR="000C6B57" w:rsidRPr="003A3DEA" w:rsidRDefault="000C6B57" w:rsidP="00101FA6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 xml:space="preserve">Služba za nabavo medicinske opreme, </w:t>
          </w:r>
        </w:p>
        <w:p w14:paraId="408B779C" w14:textId="77777777" w:rsidR="000C6B57" w:rsidRPr="003A3DEA" w:rsidRDefault="000C6B57" w:rsidP="00101FA6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>potrošnega materiala  in storitev</w:t>
          </w:r>
        </w:p>
        <w:p w14:paraId="41787C08" w14:textId="77777777" w:rsidR="000C6B57" w:rsidRPr="003A3DEA" w:rsidRDefault="000C6B57" w:rsidP="00101FA6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>Oblakova ulica 5</w:t>
          </w:r>
        </w:p>
        <w:p w14:paraId="463B0903" w14:textId="77777777" w:rsidR="000C6B57" w:rsidRPr="003A3DEA" w:rsidRDefault="000C6B57" w:rsidP="00101FA6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 xml:space="preserve">3000 Celje   </w:t>
          </w:r>
        </w:p>
      </w:sdtContent>
    </w:sdt>
    <w:p w14:paraId="61D58437" w14:textId="77777777" w:rsidR="000C6B57" w:rsidRDefault="000C6B57" w:rsidP="00101FA6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573E20CC" w14:textId="77777777" w:rsidR="000C6B57" w:rsidRDefault="000C6B57" w:rsidP="00101FA6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057D24C1" w14:textId="098F351A" w:rsidR="000C6B57" w:rsidRDefault="000C6B57" w:rsidP="00101FA6">
      <w:pPr>
        <w:spacing w:after="0"/>
        <w:jc w:val="both"/>
      </w:pPr>
      <w:r>
        <w:rPr>
          <w:rFonts w:ascii="Garamond" w:eastAsia="Calibri" w:hAnsi="Garamond"/>
          <w:u w:val="single"/>
        </w:rPr>
        <w:t xml:space="preserve">Datum: 04.09.2026     </w:t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  <w:t xml:space="preserve">        Postopek: </w:t>
      </w:r>
      <w:r w:rsidRPr="00A9174C">
        <w:rPr>
          <w:rFonts w:ascii="Garamond" w:eastAsia="Calibri" w:hAnsi="Garamond"/>
          <w:b/>
          <w:bCs/>
          <w:u w:val="single"/>
        </w:rPr>
        <w:t>EN-</w:t>
      </w:r>
      <w:r>
        <w:rPr>
          <w:rFonts w:ascii="Garamond" w:eastAsia="Calibri" w:hAnsi="Garamond"/>
          <w:b/>
          <w:bCs/>
          <w:u w:val="single"/>
        </w:rPr>
        <w:t>1193</w:t>
      </w:r>
      <w:r>
        <w:rPr>
          <w:rFonts w:ascii="Garamond" w:eastAsia="Calibri" w:hAnsi="Garamond"/>
          <w:b/>
          <w:u w:val="single"/>
        </w:rPr>
        <w:t>-2026-BG/VH</w:t>
      </w:r>
    </w:p>
    <w:p w14:paraId="2CF7B025" w14:textId="77777777" w:rsidR="000C6B57" w:rsidRDefault="000C6B57" w:rsidP="00101FA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52D3F7A" w14:textId="77777777" w:rsidR="000C6B57" w:rsidRDefault="000C6B57" w:rsidP="00101FA6">
      <w:pPr>
        <w:spacing w:after="0"/>
        <w:jc w:val="both"/>
        <w:rPr>
          <w:rFonts w:ascii="Garamond" w:eastAsia="Times New Roman" w:hAnsi="Garamond"/>
          <w:b/>
          <w:lang w:eastAsia="sl-SI"/>
        </w:rPr>
      </w:pPr>
    </w:p>
    <w:p w14:paraId="23E90277" w14:textId="77777777" w:rsidR="000C6B57" w:rsidRDefault="000C6B57" w:rsidP="00101FA6">
      <w:pPr>
        <w:spacing w:after="0"/>
        <w:jc w:val="both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3D104C39" w14:textId="77777777" w:rsidR="000C6B57" w:rsidRPr="00D53F53" w:rsidRDefault="000C6B57" w:rsidP="00101FA6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3548FB01" w14:textId="55F4D919" w:rsidR="000C6B57" w:rsidRDefault="000C6B57" w:rsidP="00101FA6">
      <w:pPr>
        <w:jc w:val="both"/>
        <w:rPr>
          <w:rFonts w:ascii="Garamond" w:eastAsia="Calibri" w:hAnsi="Garamond" w:cs="Aptos"/>
          <w:b/>
          <w:bCs/>
          <w:lang w:eastAsia="sl-SI"/>
        </w:rPr>
      </w:pPr>
      <w:r>
        <w:rPr>
          <w:rFonts w:ascii="Garamond" w:eastAsia="Calibri" w:hAnsi="Garamond" w:cs="Aptos"/>
          <w:b/>
          <w:bCs/>
          <w:lang w:eastAsia="sl-SI"/>
        </w:rPr>
        <w:t>»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 xml:space="preserve">A HLADILNIKOV </w:t>
      </w:r>
    </w:p>
    <w:p w14:paraId="4BD2161A" w14:textId="2D3965D5" w:rsidR="000C6B57" w:rsidRDefault="000C6B57" w:rsidP="00101FA6">
      <w:pPr>
        <w:spacing w:after="0"/>
        <w:jc w:val="both"/>
        <w:rPr>
          <w:rFonts w:ascii="Garamond" w:eastAsia="Times New Roman" w:hAnsi="Garamond"/>
          <w:lang w:eastAsia="sl-SI"/>
        </w:rPr>
      </w:pPr>
      <w:r w:rsidRPr="004E262B">
        <w:rPr>
          <w:rFonts w:ascii="Garamond" w:eastAsia="Times New Roman" w:hAnsi="Garamond"/>
          <w:lang w:eastAsia="sl-SI"/>
        </w:rPr>
        <w:t>Predmet naročila je izvedba akreditirane validacije (mapiranja) hladilnikov v uporabi pri naročniku. Validacija mora biti izvedena v skladu z veljavno zakonodajo in ustreznimi standardi (npr. ISO/IEC 17025, GMP, GDP, EN 60068-3-11 ali enakovredno), ki urejajo področje umerjanja in preskušanja merilne opreme.</w:t>
      </w:r>
    </w:p>
    <w:p w14:paraId="55A6BAE3" w14:textId="77777777" w:rsidR="000C6B57" w:rsidRPr="00C076D9" w:rsidRDefault="000C6B57" w:rsidP="00101FA6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785C6F54" w14:textId="77777777" w:rsidR="000C6B57" w:rsidRDefault="000C6B57" w:rsidP="00101FA6">
      <w:pPr>
        <w:jc w:val="both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Podatki o opremi:</w:t>
      </w:r>
    </w:p>
    <w:tbl>
      <w:tblPr>
        <w:tblW w:w="862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5"/>
        <w:gridCol w:w="2592"/>
        <w:gridCol w:w="1104"/>
        <w:gridCol w:w="1354"/>
      </w:tblGrid>
      <w:tr w:rsidR="000C6B57" w:rsidRPr="000C6B57" w14:paraId="4EA725D6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AE722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Proizvajalec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1F4F1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Tip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EA97B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Inv.št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884B0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SN</w:t>
            </w:r>
          </w:p>
        </w:tc>
      </w:tr>
      <w:tr w:rsidR="000C6B57" w:rsidRPr="000C6B57" w14:paraId="6D18E05D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361AC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ANGELANTONI SCIENTIFICA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70901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EKOFRIGOLAB 1500/2TN-GL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15F93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524322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C800B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54189</w:t>
            </w:r>
          </w:p>
        </w:tc>
      </w:tr>
      <w:tr w:rsidR="000C6B57" w:rsidRPr="000C6B57" w14:paraId="1FEF3BDD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643CBA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ANGELANTONI SCIENTIFICA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AFF9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EKOFRIGOLAB 1500/2TN-GL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D956E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524323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AA315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54190</w:t>
            </w:r>
          </w:p>
        </w:tc>
      </w:tr>
      <w:tr w:rsidR="000C6B57" w:rsidRPr="000C6B57" w14:paraId="74246A5D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861F4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ANGELANTONI SCIENTIFICA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32B139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EKOFRIGOLAB 1500/2TN-GL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59A8B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531162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C6A13D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LS02217</w:t>
            </w:r>
          </w:p>
        </w:tc>
      </w:tr>
      <w:tr w:rsidR="000C6B57" w:rsidRPr="000C6B57" w14:paraId="7EC7CEC5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115D62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ANGELANTONI SCIENTIFICA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84C26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EKOFRIGOLAB 1500/2TN-GL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E1597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531161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EF5C8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LS02216</w:t>
            </w:r>
          </w:p>
        </w:tc>
      </w:tr>
      <w:tr w:rsidR="000C6B57" w:rsidRPr="000C6B57" w14:paraId="2D1FDEAD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468F5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ALFRIGO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B4F8E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CM1400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7B82D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534558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A17C06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18163</w:t>
            </w:r>
          </w:p>
        </w:tc>
      </w:tr>
      <w:tr w:rsidR="000C6B57" w:rsidRPr="000C6B57" w14:paraId="597C9556" w14:textId="77777777" w:rsidTr="000C6B57">
        <w:trPr>
          <w:tblCellSpacing w:w="15" w:type="dxa"/>
        </w:trPr>
        <w:tc>
          <w:tcPr>
            <w:tcW w:w="35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E6D49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ALPFRIGO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36C93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CM 1400 B SV G</w:t>
            </w:r>
          </w:p>
        </w:tc>
        <w:tc>
          <w:tcPr>
            <w:tcW w:w="10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92230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543447</w:t>
            </w:r>
          </w:p>
        </w:tc>
        <w:tc>
          <w:tcPr>
            <w:tcW w:w="13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15CA9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29615</w:t>
            </w:r>
          </w:p>
        </w:tc>
      </w:tr>
    </w:tbl>
    <w:p w14:paraId="1B79EB32" w14:textId="77777777" w:rsidR="000C6B57" w:rsidRPr="000C6B57" w:rsidRDefault="000C6B57" w:rsidP="000C6B57">
      <w:pPr>
        <w:jc w:val="both"/>
        <w:rPr>
          <w:rFonts w:ascii="Garamond" w:eastAsia="Calibri" w:hAnsi="Garamond"/>
          <w:vanish/>
        </w:rPr>
      </w:pPr>
    </w:p>
    <w:tbl>
      <w:tblPr>
        <w:tblW w:w="8610" w:type="dxa"/>
        <w:tblCellSpacing w:w="15" w:type="dxa"/>
        <w:tblLook w:val="04A0" w:firstRow="1" w:lastRow="0" w:firstColumn="1" w:lastColumn="0" w:noHBand="0" w:noVBand="1"/>
      </w:tblPr>
      <w:tblGrid>
        <w:gridCol w:w="3577"/>
        <w:gridCol w:w="2618"/>
        <w:gridCol w:w="1076"/>
        <w:gridCol w:w="1339"/>
      </w:tblGrid>
      <w:tr w:rsidR="000C6B57" w:rsidRPr="000C6B57" w14:paraId="1173B714" w14:textId="77777777">
        <w:trPr>
          <w:tblCellSpacing w:w="15" w:type="dxa"/>
        </w:trPr>
        <w:tc>
          <w:tcPr>
            <w:tcW w:w="3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40A6AC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LTH</w:t>
            </w:r>
          </w:p>
        </w:tc>
        <w:tc>
          <w:tcPr>
            <w:tcW w:w="25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6CF3A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HO-550D</w:t>
            </w:r>
          </w:p>
        </w:tc>
        <w:tc>
          <w:tcPr>
            <w:tcW w:w="1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8CD7E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132440</w:t>
            </w:r>
          </w:p>
        </w:tc>
        <w:tc>
          <w:tcPr>
            <w:tcW w:w="1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04A6A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080974</w:t>
            </w:r>
          </w:p>
        </w:tc>
      </w:tr>
    </w:tbl>
    <w:p w14:paraId="1F432354" w14:textId="77777777" w:rsidR="000C6B57" w:rsidRPr="000C6B57" w:rsidRDefault="000C6B57" w:rsidP="000C6B57">
      <w:pPr>
        <w:jc w:val="both"/>
        <w:rPr>
          <w:rFonts w:ascii="Garamond" w:eastAsia="Calibri" w:hAnsi="Garamond"/>
          <w:vanish/>
        </w:rPr>
      </w:pPr>
    </w:p>
    <w:tbl>
      <w:tblPr>
        <w:tblW w:w="8640" w:type="dxa"/>
        <w:tblCellSpacing w:w="15" w:type="dxa"/>
        <w:tblLook w:val="04A0" w:firstRow="1" w:lastRow="0" w:firstColumn="1" w:lastColumn="0" w:noHBand="0" w:noVBand="1"/>
      </w:tblPr>
      <w:tblGrid>
        <w:gridCol w:w="3584"/>
        <w:gridCol w:w="2606"/>
        <w:gridCol w:w="1093"/>
        <w:gridCol w:w="1357"/>
      </w:tblGrid>
      <w:tr w:rsidR="000C6B57" w:rsidRPr="000C6B57" w14:paraId="06523590" w14:textId="77777777">
        <w:trPr>
          <w:tblCellSpacing w:w="15" w:type="dxa"/>
        </w:trPr>
        <w:tc>
          <w:tcPr>
            <w:tcW w:w="35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F15AB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KIRSCH</w:t>
            </w:r>
          </w:p>
        </w:tc>
        <w:tc>
          <w:tcPr>
            <w:tcW w:w="25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F3E40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SUPER 720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40447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  <w:b/>
                <w:bCs/>
              </w:rPr>
              <w:t>504297</w:t>
            </w:r>
          </w:p>
        </w:tc>
        <w:tc>
          <w:tcPr>
            <w:tcW w:w="1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04E856" w14:textId="77777777" w:rsidR="000C6B57" w:rsidRPr="000C6B57" w:rsidRDefault="000C6B57" w:rsidP="000C6B57">
            <w:pPr>
              <w:jc w:val="both"/>
              <w:rPr>
                <w:rFonts w:ascii="Garamond" w:eastAsia="Calibri" w:hAnsi="Garamond"/>
              </w:rPr>
            </w:pPr>
            <w:r w:rsidRPr="000C6B57">
              <w:rPr>
                <w:rFonts w:ascii="Garamond" w:eastAsia="Calibri" w:hAnsi="Garamond"/>
              </w:rPr>
              <w:t>7000102057</w:t>
            </w:r>
          </w:p>
        </w:tc>
      </w:tr>
    </w:tbl>
    <w:p w14:paraId="31A8BD2D" w14:textId="77777777" w:rsidR="000C6B57" w:rsidRDefault="000C6B57" w:rsidP="000C6B57">
      <w:pPr>
        <w:jc w:val="both"/>
        <w:rPr>
          <w:rFonts w:ascii="Garamond" w:eastAsia="Calibri" w:hAnsi="Garamond"/>
        </w:rPr>
      </w:pPr>
    </w:p>
    <w:p w14:paraId="33D064DC" w14:textId="0C786D4C" w:rsidR="000C6B57" w:rsidRDefault="000C6B57" w:rsidP="000C6B57">
      <w:pPr>
        <w:jc w:val="both"/>
        <w:rPr>
          <w:rFonts w:ascii="Garamond" w:eastAsia="Calibri" w:hAnsi="Garamond"/>
        </w:rPr>
      </w:pPr>
      <w:r w:rsidRPr="000C6B57">
        <w:rPr>
          <w:rFonts w:ascii="Garamond" w:eastAsia="Calibri" w:hAnsi="Garamond"/>
          <w:b/>
          <w:bCs/>
        </w:rPr>
        <w:t>transfuzijsk</w:t>
      </w:r>
      <w:r>
        <w:rPr>
          <w:rFonts w:ascii="Garamond" w:eastAsia="Calibri" w:hAnsi="Garamond"/>
          <w:b/>
          <w:bCs/>
        </w:rPr>
        <w:t>i</w:t>
      </w:r>
      <w:r w:rsidRPr="000C6B57">
        <w:rPr>
          <w:rFonts w:ascii="Garamond" w:eastAsia="Calibri" w:hAnsi="Garamond"/>
          <w:b/>
          <w:bCs/>
        </w:rPr>
        <w:t xml:space="preserve"> cent</w:t>
      </w:r>
      <w:r>
        <w:rPr>
          <w:rFonts w:ascii="Garamond" w:eastAsia="Calibri" w:hAnsi="Garamond"/>
          <w:b/>
          <w:bCs/>
        </w:rPr>
        <w:t>er</w:t>
      </w:r>
      <w:r w:rsidRPr="000C6B57">
        <w:rPr>
          <w:rFonts w:ascii="Garamond" w:eastAsia="Calibri" w:hAnsi="Garamond"/>
          <w:b/>
          <w:bCs/>
        </w:rPr>
        <w:t xml:space="preserve"> (SM 2815)</w:t>
      </w:r>
    </w:p>
    <w:p w14:paraId="316E23BE" w14:textId="77777777" w:rsidR="000C6B57" w:rsidRPr="006D74BB" w:rsidRDefault="000C6B57" w:rsidP="000C6B57">
      <w:pPr>
        <w:jc w:val="both"/>
        <w:rPr>
          <w:rFonts w:ascii="Garamond" w:eastAsia="Times New Roman" w:hAnsi="Garamond"/>
          <w:lang w:eastAsia="sl-SI"/>
        </w:rPr>
      </w:pPr>
      <w:r w:rsidRPr="0030734F">
        <w:rPr>
          <w:rFonts w:ascii="Garamond" w:eastAsia="Times New Roman" w:hAnsi="Garamond"/>
          <w:lang w:eastAsia="sl-SI"/>
        </w:rPr>
        <w:t xml:space="preserve">Naročnik za potrebe priprave ponudbe omogoča ogled aparata oziroma aparatov, ki so predmet </w:t>
      </w:r>
      <w:r>
        <w:rPr>
          <w:rFonts w:ascii="Garamond" w:eastAsia="Times New Roman" w:hAnsi="Garamond"/>
          <w:lang w:eastAsia="sl-SI"/>
        </w:rPr>
        <w:t>validacije</w:t>
      </w:r>
      <w:r w:rsidRPr="0030734F">
        <w:rPr>
          <w:rFonts w:ascii="Garamond" w:eastAsia="Times New Roman" w:hAnsi="Garamond"/>
          <w:lang w:eastAsia="sl-SI"/>
        </w:rPr>
        <w:t>. Termin ogleda se uskladi s kontaktno osebo  naročnika.</w:t>
      </w:r>
    </w:p>
    <w:bookmarkEnd w:id="0"/>
    <w:p w14:paraId="695DF2EF" w14:textId="77777777" w:rsidR="000C6B57" w:rsidRPr="000073DB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  <w:r w:rsidRPr="000073DB">
        <w:rPr>
          <w:rFonts w:ascii="Garamond" w:hAnsi="Garamond"/>
          <w:b/>
          <w:bCs/>
          <w:color w:val="000000"/>
        </w:rPr>
        <w:t>Splošne zahteve:</w:t>
      </w:r>
    </w:p>
    <w:p w14:paraId="543D9C88" w14:textId="77777777" w:rsidR="000C6B57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1" w:name="_Hlk208496857"/>
      <w:r w:rsidRPr="004E262B">
        <w:rPr>
          <w:rFonts w:ascii="Garamond" w:hAnsi="Garamond"/>
          <w:color w:val="000000"/>
        </w:rPr>
        <w:t>Meritve se izvedejo na sedežu naročnika po predhodnem dogovoru z imenovanimi osebami naročnika, v delovnem času, ki ga določita izvajalec in naročnik.</w:t>
      </w:r>
    </w:p>
    <w:p w14:paraId="5AAAE1D9" w14:textId="77777777" w:rsidR="000C6B57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lastRenderedPageBreak/>
        <w:t>Uporabljeni merilni instrumenti morajo biti ustrezno kalibrirani, s sledljivostjo do nacionalnih ali mednarodnih etalonov.</w:t>
      </w:r>
    </w:p>
    <w:p w14:paraId="68A736DE" w14:textId="77777777" w:rsidR="000C6B57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Merilna metoda mora biti izvedena v skladu z veljavno zakonodajo in strokovnimi smernicami za mapiranje hladilnikov</w:t>
      </w:r>
      <w:r>
        <w:rPr>
          <w:rFonts w:ascii="Garamond" w:hAnsi="Garamond"/>
          <w:color w:val="000000"/>
        </w:rPr>
        <w:t xml:space="preserve"> </w:t>
      </w:r>
      <w:r w:rsidRPr="004E262B">
        <w:rPr>
          <w:rFonts w:ascii="Garamond" w:hAnsi="Garamond"/>
          <w:color w:val="000000"/>
        </w:rPr>
        <w:t>in zamrzovalnikov</w:t>
      </w:r>
      <w:r>
        <w:rPr>
          <w:rFonts w:ascii="Garamond" w:hAnsi="Garamond"/>
          <w:color w:val="000000"/>
        </w:rPr>
        <w:t>.</w:t>
      </w:r>
    </w:p>
    <w:p w14:paraId="71F0D835" w14:textId="77777777" w:rsidR="000C6B57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4E262B">
        <w:rPr>
          <w:rFonts w:ascii="Garamond" w:hAnsi="Garamond"/>
          <w:color w:val="000000"/>
        </w:rPr>
        <w:t>Po opravljeni meritvi mora izvajalec izdati veljavno dokumentacijo: poročilo o meritvah, certifikat o kalibraciji merilnega instrumenta in validacijsko poročilo.</w:t>
      </w:r>
    </w:p>
    <w:p w14:paraId="3FA3693B" w14:textId="77777777" w:rsidR="000C6B57" w:rsidRPr="000073DB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Osnova za realizacijo dobave  je prejem pisnega naročila 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B08DF8F" w14:textId="77777777" w:rsidR="000C6B57" w:rsidRPr="000073DB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 xml:space="preserve">Cena mora vsebovati vse stroške storitve, popuste, rabate, dostavo in davek na dodano vrednost. </w:t>
      </w:r>
    </w:p>
    <w:p w14:paraId="1E757D11" w14:textId="77777777" w:rsidR="000C6B57" w:rsidRPr="000073DB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2" w:name="_Hlk198890725"/>
      <w:r w:rsidRPr="000073DB">
        <w:rPr>
          <w:rFonts w:ascii="Garamond" w:hAnsi="Garamond"/>
          <w:color w:val="000000"/>
        </w:rPr>
        <w:t>Naročnik se zavezuje naročen</w:t>
      </w:r>
      <w:r>
        <w:rPr>
          <w:rFonts w:ascii="Garamond" w:hAnsi="Garamond"/>
          <w:color w:val="000000"/>
        </w:rPr>
        <w:t xml:space="preserve">e storitve </w:t>
      </w:r>
      <w:r w:rsidRPr="000073DB">
        <w:rPr>
          <w:rFonts w:ascii="Garamond" w:hAnsi="Garamond"/>
          <w:color w:val="000000"/>
        </w:rPr>
        <w:t xml:space="preserve">plačati v roku, kot ga določa veljavna zakonodaja. </w:t>
      </w:r>
      <w:bookmarkEnd w:id="2"/>
    </w:p>
    <w:p w14:paraId="1C4BC26E" w14:textId="77777777" w:rsidR="000C6B57" w:rsidRDefault="000C6B57" w:rsidP="000C6B57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Merilo izbora: najnižja vrednost ponudbe v EUR z DDV ob izpolnjevanju tehničnih zahtev naročnika.</w:t>
      </w:r>
    </w:p>
    <w:bookmarkEnd w:id="1"/>
    <w:p w14:paraId="216EB3DB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2EF68D62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439AC49D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Z</w:t>
      </w:r>
      <w:r w:rsidRPr="00290C05">
        <w:rPr>
          <w:rFonts w:ascii="Garamond" w:hAnsi="Garamond"/>
          <w:b/>
          <w:bCs/>
          <w:color w:val="000000"/>
        </w:rPr>
        <w:t>ahteve</w:t>
      </w:r>
      <w:r>
        <w:rPr>
          <w:rFonts w:ascii="Garamond" w:hAnsi="Garamond"/>
          <w:b/>
          <w:bCs/>
          <w:color w:val="000000"/>
        </w:rPr>
        <w:t xml:space="preserve"> validacije</w:t>
      </w:r>
      <w:r w:rsidRPr="00290C05">
        <w:rPr>
          <w:rFonts w:ascii="Garamond" w:hAnsi="Garamond"/>
          <w:b/>
          <w:bCs/>
          <w:color w:val="000000"/>
        </w:rPr>
        <w:t>:</w:t>
      </w:r>
    </w:p>
    <w:p w14:paraId="237596F9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</w:p>
    <w:p w14:paraId="712DA36C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Hladilniki</w:t>
      </w:r>
    </w:p>
    <w:p w14:paraId="7EE365AF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Mapiranje se izvede v praznem in polnem stanju.</w:t>
      </w:r>
    </w:p>
    <w:p w14:paraId="74C0E9BA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Temperaturno ovrednotenje mora biti izvedeno v najmanj 10 točkah hladilnika (zgornja polica, sredina, spodnja polica).</w:t>
      </w:r>
    </w:p>
    <w:p w14:paraId="27D367DA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Meritve se izvajajo pri delovni temperaturi +5 °C.</w:t>
      </w:r>
    </w:p>
    <w:p w14:paraId="7443E398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Trajanje meritev: najmanj 24 ur pri stabilnem delovanju, z intervalom zajema podatkov najmanj vsak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1</w:t>
      </w:r>
      <w:r w:rsidRPr="00290C05">
        <w:rPr>
          <w:rFonts w:ascii="Garamond" w:hAnsi="Garamond"/>
          <w:color w:val="000000"/>
        </w:rPr>
        <w:t xml:space="preserve"> minut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>.</w:t>
      </w:r>
    </w:p>
    <w:p w14:paraId="6B7F3068" w14:textId="77777777" w:rsidR="000C6B57" w:rsidRDefault="000C6B57" w:rsidP="000C6B57">
      <w:pPr>
        <w:spacing w:after="0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Zamrzovalniki</w:t>
      </w:r>
    </w:p>
    <w:p w14:paraId="0970FF18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Mapiranje se izvede v praznem in polnem stanju.</w:t>
      </w:r>
    </w:p>
    <w:p w14:paraId="4EF6F231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Temperaturno ovrednotenje mora biti izvedeno v najmanj 10 točkah zamrzovalnika (zgornja polica, sredina, spodnja polica).</w:t>
      </w:r>
    </w:p>
    <w:p w14:paraId="72B61DA9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Meritve se izvajajo pri delovni temperaturi –25 °C.</w:t>
      </w:r>
    </w:p>
    <w:p w14:paraId="4F9CD0C2" w14:textId="77777777" w:rsidR="000C6B57" w:rsidRDefault="000C6B57" w:rsidP="000C6B57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r w:rsidRPr="00290C05">
        <w:rPr>
          <w:rFonts w:ascii="Garamond" w:hAnsi="Garamond"/>
          <w:color w:val="000000"/>
        </w:rPr>
        <w:t>Trajanje meritev: najmanj 24 ur pri stabilnem delovanju, z intervalom zajema podatkov najmanj vsak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1</w:t>
      </w:r>
      <w:r w:rsidRPr="00290C05">
        <w:rPr>
          <w:rFonts w:ascii="Garamond" w:hAnsi="Garamond"/>
          <w:color w:val="000000"/>
        </w:rPr>
        <w:t xml:space="preserve"> minut</w:t>
      </w:r>
      <w:r>
        <w:rPr>
          <w:rFonts w:ascii="Garamond" w:hAnsi="Garamond"/>
          <w:color w:val="000000"/>
        </w:rPr>
        <w:t>o</w:t>
      </w:r>
      <w:r w:rsidRPr="00290C05">
        <w:rPr>
          <w:rFonts w:ascii="Garamond" w:hAnsi="Garamond"/>
          <w:color w:val="000000"/>
        </w:rPr>
        <w:t>.</w:t>
      </w:r>
    </w:p>
    <w:p w14:paraId="4E017FC3" w14:textId="77777777" w:rsidR="000C6B57" w:rsidRPr="007C7BD8" w:rsidRDefault="000C6B57" w:rsidP="000C6B57">
      <w:pPr>
        <w:rPr>
          <w:rFonts w:ascii="Garamond" w:hAnsi="Garamond"/>
          <w:color w:val="000000"/>
        </w:rPr>
      </w:pPr>
    </w:p>
    <w:p w14:paraId="2A8F3B26" w14:textId="77777777" w:rsidR="000C6B57" w:rsidRPr="00656E95" w:rsidRDefault="000C6B57" w:rsidP="000C6B57">
      <w:pPr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/>
          <w:b/>
          <w:bCs/>
          <w:lang w:eastAsia="sl-SI"/>
        </w:rPr>
        <w:t xml:space="preserve">1. </w:t>
      </w:r>
      <w:r w:rsidRPr="00656E95">
        <w:rPr>
          <w:rFonts w:ascii="Garamond" w:eastAsia="Times New Roman" w:hAnsi="Garamond"/>
          <w:b/>
          <w:bCs/>
          <w:lang w:eastAsia="sl-SI"/>
        </w:rPr>
        <w:t xml:space="preserve">Izvajalec je naročniku dolžan </w:t>
      </w:r>
      <w:r>
        <w:rPr>
          <w:rFonts w:ascii="Garamond" w:eastAsia="Times New Roman" w:hAnsi="Garamond"/>
          <w:b/>
          <w:bCs/>
          <w:lang w:eastAsia="sl-SI"/>
        </w:rPr>
        <w:t>predložiti</w:t>
      </w:r>
      <w:r w:rsidRPr="00656E95">
        <w:rPr>
          <w:rFonts w:ascii="Garamond" w:eastAsia="Times New Roman" w:hAnsi="Garamond"/>
          <w:b/>
          <w:bCs/>
          <w:lang w:eastAsia="sl-SI"/>
        </w:rPr>
        <w:t>:</w:t>
      </w:r>
    </w:p>
    <w:p w14:paraId="53DCFC71" w14:textId="77777777" w:rsidR="000C6B57" w:rsidRPr="00656E95" w:rsidRDefault="000C6B57" w:rsidP="000C6B57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</w:t>
      </w:r>
      <w:r w:rsidRPr="00656E95">
        <w:rPr>
          <w:rFonts w:ascii="Garamond" w:eastAsia="Times New Roman" w:hAnsi="Garamond"/>
          <w:lang w:eastAsia="sl-SI"/>
        </w:rPr>
        <w:t>oročilo o izvedenih meritvah za vsako enoto</w:t>
      </w:r>
      <w:r>
        <w:rPr>
          <w:rFonts w:ascii="Garamond" w:eastAsia="Times New Roman" w:hAnsi="Garamond"/>
          <w:lang w:eastAsia="sl-SI"/>
        </w:rPr>
        <w:t xml:space="preserve"> posebej</w:t>
      </w:r>
    </w:p>
    <w:p w14:paraId="5FCD5A82" w14:textId="77777777" w:rsidR="000C6B57" w:rsidRDefault="000C6B57" w:rsidP="000C6B57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C</w:t>
      </w:r>
      <w:r w:rsidRPr="00290C05">
        <w:rPr>
          <w:rFonts w:ascii="Garamond" w:eastAsia="Times New Roman" w:hAnsi="Garamond"/>
          <w:lang w:eastAsia="sl-SI"/>
        </w:rPr>
        <w:t>ertifikat o kalibraciji uporabljenih merilnih instrumentov.</w:t>
      </w:r>
    </w:p>
    <w:p w14:paraId="641616CC" w14:textId="77777777" w:rsidR="000C6B57" w:rsidRDefault="000C6B57" w:rsidP="000C6B57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 w:rsidRPr="00290C05">
        <w:rPr>
          <w:rFonts w:ascii="Garamond" w:eastAsia="Times New Roman" w:hAnsi="Garamond"/>
          <w:lang w:eastAsia="sl-SI"/>
        </w:rPr>
        <w:t>Nalepko na validiranem hladilniku</w:t>
      </w:r>
      <w:r>
        <w:rPr>
          <w:rFonts w:ascii="Garamond" w:eastAsia="Times New Roman" w:hAnsi="Garamond"/>
          <w:lang w:eastAsia="sl-SI"/>
        </w:rPr>
        <w:t>/zamrzovalniku</w:t>
      </w:r>
      <w:r w:rsidRPr="00290C05">
        <w:rPr>
          <w:rFonts w:ascii="Garamond" w:eastAsia="Times New Roman" w:hAnsi="Garamond"/>
          <w:lang w:eastAsia="sl-SI"/>
        </w:rPr>
        <w:t xml:space="preserve"> z navedbo datuma izvedbe in veljavnosti validacije.</w:t>
      </w:r>
    </w:p>
    <w:p w14:paraId="3E758DB1" w14:textId="77777777" w:rsidR="000C6B57" w:rsidRPr="001826DF" w:rsidRDefault="000C6B57" w:rsidP="000C6B57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V</w:t>
      </w:r>
      <w:r w:rsidRPr="00290C05">
        <w:rPr>
          <w:rFonts w:ascii="Garamond" w:eastAsia="Times New Roman" w:hAnsi="Garamond"/>
          <w:lang w:eastAsia="sl-SI"/>
        </w:rPr>
        <w:t>alidacijsko poročilo z grafičnim in tabelaričnim prikazom temperatur ter prikazom lokacij temperaturnih senzorjev.</w:t>
      </w:r>
    </w:p>
    <w:p w14:paraId="3EC98343" w14:textId="77777777" w:rsidR="000C6B57" w:rsidRPr="00656E95" w:rsidRDefault="000C6B57" w:rsidP="000C6B57">
      <w:pPr>
        <w:pStyle w:val="Odstavekseznama"/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53BD7183" w14:textId="77777777" w:rsidR="000C6B57" w:rsidRPr="00656E95" w:rsidRDefault="000C6B57" w:rsidP="000C6B57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656E95">
        <w:rPr>
          <w:rFonts w:ascii="Garamond" w:eastAsia="Times New Roman" w:hAnsi="Garamond"/>
          <w:b/>
          <w:bCs/>
          <w:lang w:eastAsia="sl-SI"/>
        </w:rPr>
        <w:t xml:space="preserve">2. </w:t>
      </w:r>
      <w:r w:rsidRPr="00AF2347">
        <w:rPr>
          <w:rFonts w:ascii="Garamond" w:eastAsia="Times New Roman" w:hAnsi="Garamond"/>
          <w:b/>
          <w:bCs/>
          <w:lang w:eastAsia="sl-SI"/>
        </w:rPr>
        <w:t>Račun za opravljeno storitev</w:t>
      </w:r>
      <w:r w:rsidRPr="00656E95">
        <w:rPr>
          <w:rFonts w:ascii="Garamond" w:eastAsia="Times New Roman" w:hAnsi="Garamond"/>
          <w:lang w:eastAsia="sl-SI"/>
        </w:rPr>
        <w:t xml:space="preserve"> </w:t>
      </w:r>
      <w:r w:rsidRPr="00AF2347">
        <w:rPr>
          <w:rFonts w:ascii="Garamond" w:eastAsia="Times New Roman" w:hAnsi="Garamond"/>
          <w:b/>
          <w:bCs/>
          <w:lang w:eastAsia="sl-SI"/>
        </w:rPr>
        <w:t>mora vsebovati poročilo</w:t>
      </w:r>
      <w:r w:rsidRPr="00656E95">
        <w:rPr>
          <w:rFonts w:ascii="Garamond" w:eastAsia="Times New Roman" w:hAnsi="Garamond"/>
          <w:lang w:eastAsia="sl-SI"/>
        </w:rPr>
        <w:t xml:space="preserve"> v obliki delovnega naloga z natančnim opisom izvedenih del</w:t>
      </w:r>
      <w:r>
        <w:rPr>
          <w:rFonts w:ascii="Garamond" w:eastAsia="Times New Roman" w:hAnsi="Garamond"/>
          <w:lang w:eastAsia="sl-SI"/>
        </w:rPr>
        <w:t xml:space="preserve"> </w:t>
      </w:r>
      <w:r w:rsidRPr="00182E37">
        <w:rPr>
          <w:rFonts w:ascii="Garamond" w:eastAsia="Times New Roman" w:hAnsi="Garamond"/>
          <w:lang w:eastAsia="sl-SI"/>
        </w:rPr>
        <w:t>s podpisom odgovorne osebe oddelka oziroma kontaktne osebe naročnika.</w:t>
      </w:r>
    </w:p>
    <w:p w14:paraId="25B89611" w14:textId="77777777" w:rsidR="000C6B57" w:rsidRPr="000073DB" w:rsidRDefault="000C6B57" w:rsidP="000C6B57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3561DE19" w14:textId="77777777" w:rsidR="000C6B57" w:rsidRPr="000073DB" w:rsidRDefault="000C6B57" w:rsidP="000C6B57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0073DB">
        <w:rPr>
          <w:rFonts w:ascii="Garamond" w:eastAsia="Times New Roman" w:hAnsi="Garamond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06922958" w14:textId="77777777" w:rsidR="000C6B57" w:rsidRDefault="000C6B57" w:rsidP="000C6B57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3048DAA7" w14:textId="77777777" w:rsidR="000C6B57" w:rsidRDefault="000C6B57" w:rsidP="000C6B57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naročnika;</w:t>
      </w:r>
    </w:p>
    <w:p w14:paraId="75F90FA8" w14:textId="77777777" w:rsidR="000C6B57" w:rsidRDefault="000C6B57" w:rsidP="000C6B57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Boštjan Gajšek, tel. št. 030 203 011, elektronska pošta: </w:t>
      </w:r>
      <w:hyperlink r:id="rId8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bostjan.gajsek@sb-celje.si</w:t>
        </w:r>
      </w:hyperlink>
    </w:p>
    <w:p w14:paraId="6EDA9BCF" w14:textId="77777777" w:rsidR="000C6B57" w:rsidRDefault="000C6B57" w:rsidP="000C6B57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Matej Vidmar, tel. št. 030 464 787, elektronska pošta </w:t>
      </w:r>
      <w:hyperlink r:id="rId9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matej.vidmar@sb-celje.si</w:t>
        </w:r>
      </w:hyperlink>
    </w:p>
    <w:p w14:paraId="53985719" w14:textId="77777777" w:rsidR="000C6B57" w:rsidRDefault="000C6B57" w:rsidP="000C6B57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16524083" w14:textId="4752A1D0" w:rsidR="000C6B57" w:rsidRPr="00F10BE5" w:rsidRDefault="000C6B57" w:rsidP="000C6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10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bCs/>
          <w:lang w:eastAsia="sl-SI"/>
        </w:rPr>
        <w:t xml:space="preserve">z </w:t>
      </w:r>
      <w:r>
        <w:rPr>
          <w:rFonts w:ascii="Garamond" w:eastAsia="Times New Roman" w:hAnsi="Garamond"/>
          <w:b/>
          <w:lang w:eastAsia="sl-SI"/>
        </w:rPr>
        <w:t xml:space="preserve"> »EN_1193_2026</w:t>
      </w:r>
      <w:r>
        <w:rPr>
          <w:rFonts w:ascii="Garamond" w:eastAsia="Calibri" w:hAnsi="Garamond"/>
          <w:b/>
          <w:bCs/>
        </w:rPr>
        <w:t>-</w:t>
      </w:r>
      <w:r w:rsidRPr="00CA412D">
        <w:rPr>
          <w:rFonts w:ascii="Garamond" w:eastAsia="Calibri" w:hAnsi="Garamond" w:cs="Aptos"/>
          <w:b/>
          <w:bCs/>
          <w:lang w:eastAsia="sl-SI"/>
        </w:rPr>
        <w:t>AKREDITIRAN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CA412D">
        <w:rPr>
          <w:rFonts w:ascii="Garamond" w:eastAsia="Calibri" w:hAnsi="Garamond" w:cs="Aptos"/>
          <w:b/>
          <w:bCs/>
          <w:lang w:eastAsia="sl-SI"/>
        </w:rPr>
        <w:t xml:space="preserve"> VALIDACIJ</w:t>
      </w:r>
      <w:r>
        <w:rPr>
          <w:rFonts w:ascii="Garamond" w:eastAsia="Calibri" w:hAnsi="Garamond" w:cs="Aptos"/>
          <w:b/>
          <w:bCs/>
          <w:lang w:eastAsia="sl-SI"/>
        </w:rPr>
        <w:t>A HLADILNIKOV</w:t>
      </w:r>
      <w:r>
        <w:rPr>
          <w:rFonts w:ascii="Garamond" w:eastAsia="Times New Roman" w:hAnsi="Garamond"/>
          <w:b/>
          <w:lang w:eastAsia="sl-SI"/>
        </w:rPr>
        <w:t xml:space="preserve">« </w:t>
      </w:r>
      <w:r>
        <w:rPr>
          <w:rFonts w:ascii="Garamond" w:eastAsia="Times New Roman" w:hAnsi="Garamond"/>
          <w:bCs/>
          <w:lang w:eastAsia="sl-SI"/>
        </w:rPr>
        <w:t>rok oddajo ponudb do 08.09.202</w:t>
      </w:r>
      <w:r w:rsidR="00C43C7D">
        <w:rPr>
          <w:rFonts w:ascii="Garamond" w:eastAsia="Times New Roman" w:hAnsi="Garamond"/>
          <w:bCs/>
          <w:lang w:eastAsia="sl-SI"/>
        </w:rPr>
        <w:t>6</w:t>
      </w:r>
      <w:r>
        <w:rPr>
          <w:rFonts w:ascii="Garamond" w:eastAsia="Times New Roman" w:hAnsi="Garamond"/>
          <w:bCs/>
          <w:lang w:eastAsia="sl-SI"/>
        </w:rPr>
        <w:t xml:space="preserve"> do 12. ure.</w:t>
      </w:r>
    </w:p>
    <w:p w14:paraId="0D61A8AA" w14:textId="77777777" w:rsidR="000C6B57" w:rsidRDefault="000C6B57" w:rsidP="000C6B57">
      <w:pPr>
        <w:spacing w:after="0"/>
        <w:rPr>
          <w:rFonts w:ascii="Garamond" w:eastAsia="Times New Roman" w:hAnsi="Garamond"/>
          <w:lang w:eastAsia="sl-SI"/>
        </w:rPr>
      </w:pPr>
    </w:p>
    <w:p w14:paraId="76904471" w14:textId="77777777" w:rsidR="000C6B57" w:rsidRPr="00F10BE5" w:rsidRDefault="000C6B57" w:rsidP="000C6B57">
      <w:pPr>
        <w:spacing w:after="0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>Pripravil: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Vodja Nabavne službe:</w:t>
      </w:r>
    </w:p>
    <w:p w14:paraId="179E9638" w14:textId="56936FA6" w:rsidR="000C6B57" w:rsidRPr="00F10BE5" w:rsidRDefault="000C6B57" w:rsidP="000C6B57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Stanislava Pahole Hočevar 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            </w:t>
      </w:r>
      <w:r w:rsidRPr="00F10BE5">
        <w:rPr>
          <w:rFonts w:ascii="Garamond" w:eastAsia="Times New Roman" w:hAnsi="Garamond"/>
          <w:lang w:eastAsia="sl-SI"/>
        </w:rPr>
        <w:tab/>
        <w:t xml:space="preserve">   Vanja Herman, mag.manag.</w:t>
      </w:r>
    </w:p>
    <w:p w14:paraId="39F59CDD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1E8F9ECE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06CC1A7C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5F20ABC3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036A31D5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1C0671A0" w14:textId="77777777" w:rsidR="000C6B57" w:rsidRDefault="000C6B57" w:rsidP="000C6B57">
      <w:pPr>
        <w:spacing w:after="0"/>
        <w:rPr>
          <w:rFonts w:ascii="Garamond" w:hAnsi="Garamond"/>
          <w:b/>
        </w:rPr>
      </w:pPr>
    </w:p>
    <w:p w14:paraId="3E41D846" w14:textId="77777777" w:rsidR="000C6B57" w:rsidRDefault="000C6B57" w:rsidP="000C6B57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hAnsi="Garamond"/>
          <w:b/>
        </w:rPr>
        <w:t>OBR-2</w:t>
      </w:r>
    </w:p>
    <w:p w14:paraId="7F12C467" w14:textId="77777777" w:rsidR="000C6B57" w:rsidRDefault="000C6B57" w:rsidP="000C6B57">
      <w:pPr>
        <w:jc w:val="both"/>
        <w:rPr>
          <w:rFonts w:eastAsia="Calibri" w:cs="Arial"/>
          <w:i/>
          <w:iCs/>
          <w:color w:val="FF0000"/>
          <w:sz w:val="16"/>
          <w:szCs w:val="16"/>
        </w:rPr>
      </w:pPr>
      <w:r>
        <w:rPr>
          <w:rFonts w:eastAsia="Calibri" w:cs="Arial"/>
          <w:i/>
          <w:iCs/>
          <w:color w:val="FF0000"/>
          <w:sz w:val="16"/>
          <w:szCs w:val="16"/>
        </w:rPr>
        <w:t xml:space="preserve">(Pred izdajo naročilnice oziroma pred podpisom pogodbe v vrednosti  nad 10.000 EUR brez DDV je treba zaradi zagotovitve transparentnosti posla in preprečitve korupcijskih tveganj pridobiti izjavo oziroma podatke o udeležbi fizičnih in pravnih oseb v lastništvu ponudnika, vključno z udeležbo tihih družbenikov, ter o gospodarskih subjektih, za katere se glede na določbe zakona, ki ureja gospodarske družbe, šteje, da so povezane družbe s ponudnikom.) </w:t>
      </w:r>
    </w:p>
    <w:p w14:paraId="0E058E7E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063840FB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3721A26B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2060B66B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942EEA7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</w:p>
    <w:p w14:paraId="57CA56F5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Naziv:</w:t>
      </w:r>
      <w:r>
        <w:rPr>
          <w:rFonts w:ascii="Garamond" w:eastAsia="Times New Roman" w:hAnsi="Garamond" w:cs="Arial"/>
          <w:lang w:eastAsia="sl-SI"/>
        </w:rPr>
        <w:t xml:space="preserve"> _____________________________________</w:t>
      </w:r>
      <w:r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0876CA20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5034EE4A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19A65D5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1E58490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>
        <w:rPr>
          <w:rFonts w:ascii="Garamond" w:eastAsia="Times New Roman" w:hAnsi="Garamond" w:cs="Arial"/>
          <w:b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>_________________________________</w:t>
      </w:r>
      <w:r>
        <w:rPr>
          <w:rFonts w:ascii="Garamond" w:eastAsia="Times New Roman" w:hAnsi="Garamond" w:cs="Arial"/>
          <w:b/>
          <w:bCs/>
          <w:lang w:eastAsia="sl-SI"/>
        </w:rPr>
        <w:t xml:space="preserve"> (</w:t>
      </w:r>
      <w:r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>
        <w:rPr>
          <w:rFonts w:ascii="Garamond" w:eastAsia="Times New Roman" w:hAnsi="Garamond" w:cs="Arial"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 xml:space="preserve">naročniku </w:t>
      </w:r>
      <w:r>
        <w:rPr>
          <w:rFonts w:ascii="Garamond" w:eastAsia="Times New Roman" w:hAnsi="Garamond" w:cs="Arial"/>
          <w:b/>
          <w:lang w:eastAsia="sl-SI"/>
        </w:rPr>
        <w:t>Splošna bolnišnica Celje</w:t>
      </w:r>
      <w:r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BF714C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10E59BDF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5399719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0A83EF8" w14:textId="77777777" w:rsidR="000C6B57" w:rsidRDefault="000C6B57" w:rsidP="000C6B57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C6B57" w14:paraId="722DE26D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8D02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25224232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420B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24BC7D95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91F2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Delež lastništva ponudnika</w:t>
            </w:r>
          </w:p>
        </w:tc>
      </w:tr>
      <w:tr w:rsidR="000C6B57" w14:paraId="3507101C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76FE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D0CD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4336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0C6B57" w14:paraId="4151B1C1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E36D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CF76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1AB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0C6B57" w14:paraId="711C61D9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21A3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52F7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A52C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68E2AC01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5AED8B09" w14:textId="77777777" w:rsidR="000C6B57" w:rsidRDefault="000C6B57" w:rsidP="000C6B57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4670"/>
        <w:gridCol w:w="2104"/>
      </w:tblGrid>
      <w:tr w:rsidR="000C6B57" w14:paraId="2AFF1EE7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CEF4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083F5C0F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50C5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0A163437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E0A0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 xml:space="preserve">Delež lastništva ponudnika </w:t>
            </w:r>
          </w:p>
        </w:tc>
      </w:tr>
      <w:tr w:rsidR="000C6B57" w14:paraId="33FF24C5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44C5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0848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71A9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0C6B57" w14:paraId="18E20D98" w14:textId="77777777" w:rsidTr="00101FA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6205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4C75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FAE6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33303100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5AD489FE" w14:textId="77777777" w:rsidR="000C6B57" w:rsidRDefault="000C6B57" w:rsidP="000C6B57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0C6B57" w14:paraId="601CD7BC" w14:textId="77777777" w:rsidTr="00101F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A992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06C6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</w:tr>
      <w:tr w:rsidR="000C6B57" w14:paraId="27EA71AB" w14:textId="77777777" w:rsidTr="00101F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203C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8EF0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0C6B57" w14:paraId="51583387" w14:textId="77777777" w:rsidTr="00101FA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76D9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58D8" w14:textId="77777777" w:rsidR="000C6B57" w:rsidRDefault="000C6B57" w:rsidP="00101FA6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3FBDB2CF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B819733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5925DD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3B27B523" w14:textId="77777777" w:rsidR="000C6B57" w:rsidRDefault="000C6B57" w:rsidP="000C6B57">
      <w:pPr>
        <w:spacing w:after="0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7D5CCEFC" w14:textId="77777777" w:rsidR="000C6B57" w:rsidRDefault="000C6B57" w:rsidP="000C6B57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C7DA07E" w14:textId="77777777" w:rsidR="000C6B57" w:rsidRDefault="000C6B57" w:rsidP="000C6B57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2A82E0DC" w14:textId="77777777" w:rsidR="000C6B57" w:rsidRDefault="000C6B57" w:rsidP="000C6B57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 xml:space="preserve">Datum:................................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Žig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79F91EBA" w14:textId="77777777" w:rsidR="000C6B57" w:rsidRPr="00D53F53" w:rsidRDefault="000C6B57" w:rsidP="000C6B57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Kraj:....................................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51CB85C" w14:textId="77777777" w:rsidR="000C6B57" w:rsidRDefault="000C6B57" w:rsidP="000C6B57"/>
    <w:p w14:paraId="7E678A25" w14:textId="77777777" w:rsidR="003009E7" w:rsidRDefault="003009E7"/>
    <w:sectPr w:rsidR="003009E7" w:rsidSect="000C6B57">
      <w:footerReference w:type="default" r:id="rId11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1BCA" w14:textId="77777777" w:rsidR="00883AF8" w:rsidRDefault="00883AF8">
      <w:pPr>
        <w:spacing w:after="0"/>
      </w:pPr>
      <w:r>
        <w:separator/>
      </w:r>
    </w:p>
  </w:endnote>
  <w:endnote w:type="continuationSeparator" w:id="0">
    <w:p w14:paraId="0CA188B3" w14:textId="77777777" w:rsidR="00883AF8" w:rsidRDefault="00883A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056333"/>
      <w:docPartObj>
        <w:docPartGallery w:val="Page Numbers (Bottom of Page)"/>
        <w:docPartUnique/>
      </w:docPartObj>
    </w:sdtPr>
    <w:sdtEndPr/>
    <w:sdtContent>
      <w:p w14:paraId="4615B42C" w14:textId="77777777" w:rsidR="000C6B57" w:rsidRDefault="000C6B57">
        <w:pPr>
          <w:pStyle w:val="Noga"/>
          <w:jc w:val="center"/>
        </w:pPr>
        <w:r w:rsidRPr="002B39B0">
          <w:rPr>
            <w:rFonts w:ascii="Garamond" w:hAnsi="Garamond"/>
          </w:rPr>
          <w:fldChar w:fldCharType="begin"/>
        </w:r>
        <w:r w:rsidRPr="002B39B0">
          <w:rPr>
            <w:rFonts w:ascii="Garamond" w:hAnsi="Garamond"/>
          </w:rPr>
          <w:instrText>PAGE   \* MERGEFORMAT</w:instrText>
        </w:r>
        <w:r w:rsidRPr="002B39B0">
          <w:rPr>
            <w:rFonts w:ascii="Garamond" w:hAnsi="Garamond"/>
          </w:rPr>
          <w:fldChar w:fldCharType="separate"/>
        </w:r>
        <w:r w:rsidRPr="002B39B0">
          <w:rPr>
            <w:rFonts w:ascii="Garamond" w:hAnsi="Garamond"/>
          </w:rPr>
          <w:t>2</w:t>
        </w:r>
        <w:r w:rsidRPr="002B39B0">
          <w:rPr>
            <w:rFonts w:ascii="Garamond" w:hAnsi="Garamond"/>
          </w:rPr>
          <w:fldChar w:fldCharType="end"/>
        </w:r>
      </w:p>
    </w:sdtContent>
  </w:sdt>
  <w:p w14:paraId="49ADD84C" w14:textId="77777777" w:rsidR="000C6B57" w:rsidRDefault="000C6B5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782A4" w14:textId="77777777" w:rsidR="00883AF8" w:rsidRDefault="00883AF8">
      <w:pPr>
        <w:spacing w:after="0"/>
      </w:pPr>
      <w:r>
        <w:separator/>
      </w:r>
    </w:p>
  </w:footnote>
  <w:footnote w:type="continuationSeparator" w:id="0">
    <w:p w14:paraId="2317D536" w14:textId="77777777" w:rsidR="00883AF8" w:rsidRDefault="00883A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02D62"/>
    <w:multiLevelType w:val="hybridMultilevel"/>
    <w:tmpl w:val="6CC66168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A08B0"/>
    <w:multiLevelType w:val="multilevel"/>
    <w:tmpl w:val="9B5465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="Aptos" w:hAnsi="Apto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9D1282"/>
    <w:multiLevelType w:val="hybridMultilevel"/>
    <w:tmpl w:val="6B2CF8C0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66EDA"/>
    <w:multiLevelType w:val="hybridMultilevel"/>
    <w:tmpl w:val="0284F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3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07803">
    <w:abstractNumId w:val="4"/>
  </w:num>
  <w:num w:numId="3" w16cid:durableId="1916435547">
    <w:abstractNumId w:val="1"/>
  </w:num>
  <w:num w:numId="4" w16cid:durableId="1160734292">
    <w:abstractNumId w:val="3"/>
  </w:num>
  <w:num w:numId="5" w16cid:durableId="1751925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57"/>
    <w:rsid w:val="000C6B57"/>
    <w:rsid w:val="001F264A"/>
    <w:rsid w:val="003009E7"/>
    <w:rsid w:val="00762A31"/>
    <w:rsid w:val="00883AF8"/>
    <w:rsid w:val="00C43C7D"/>
    <w:rsid w:val="00DE3F4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8615"/>
  <w15:chartTrackingRefBased/>
  <w15:docId w15:val="{86CACAA4-6A9A-42B0-9BD9-27B6E63E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6B57"/>
    <w:pPr>
      <w:suppressAutoHyphens/>
      <w:autoSpaceDN w:val="0"/>
      <w:spacing w:line="240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C6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C6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C6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C6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C6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C6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C6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C6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C6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C6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C6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C6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C6B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C6B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C6B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C6B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C6B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C6B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C6B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C6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C6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C6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C6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C6B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C6B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C6B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C6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C6B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C6B5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0C6B5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0C6B57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0C6B57"/>
    <w:rPr>
      <w:rFonts w:ascii="Aptos" w:eastAsia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stjan.gajsek@sb-celje.si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nabava1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ej.vidmar@sb-celje.si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F122C11B724592B8442A1B56986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561DA01-1E48-4003-A935-D5AAE6FBEE1D}"/>
      </w:docPartPr>
      <w:docPartBody>
        <w:p w:rsidR="0098416F" w:rsidRDefault="005D04CD" w:rsidP="005D04CD">
          <w:pPr>
            <w:pStyle w:val="22F122C11B724592B8442A1B56986440"/>
          </w:pPr>
          <w:r w:rsidRPr="00436FF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CD"/>
    <w:rsid w:val="005D04CD"/>
    <w:rsid w:val="00762A31"/>
    <w:rsid w:val="0098416F"/>
    <w:rsid w:val="00DE3F4E"/>
    <w:rsid w:val="00E6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5D04CD"/>
    <w:rPr>
      <w:color w:val="666666"/>
    </w:rPr>
  </w:style>
  <w:style w:type="paragraph" w:customStyle="1" w:styleId="22F122C11B724592B8442A1B56986440">
    <w:name w:val="22F122C11B724592B8442A1B56986440"/>
    <w:rsid w:val="005D04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1022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Maja Oberžan Kramer</cp:lastModifiedBy>
  <cp:revision>2</cp:revision>
  <dcterms:created xsi:type="dcterms:W3CDTF">2026-09-04T12:55:00Z</dcterms:created>
  <dcterms:modified xsi:type="dcterms:W3CDTF">2026-09-04T13:14:00Z</dcterms:modified>
</cp:coreProperties>
</file>